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3985" w14:textId="31C9CABB" w:rsidR="001A35E4" w:rsidRDefault="001A35E4" w:rsidP="001A35E4"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5E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„Sygn. akt I </w:t>
      </w:r>
      <w:proofErr w:type="spellStart"/>
      <w:r w:rsidRPr="001A35E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Ns</w:t>
      </w:r>
      <w:proofErr w:type="spellEnd"/>
      <w:r w:rsidRPr="001A35E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166/25</w:t>
      </w:r>
    </w:p>
    <w:p w14:paraId="25732B26" w14:textId="77777777" w:rsidR="001A35E4" w:rsidRPr="001A35E4" w:rsidRDefault="001A35E4" w:rsidP="001A35E4"/>
    <w:p w14:paraId="59CE54D8" w14:textId="77777777" w:rsidR="001A35E4" w:rsidRPr="001A35E4" w:rsidRDefault="001A35E4" w:rsidP="001A35E4">
      <w:pPr>
        <w:pStyle w:val="Nagwek1"/>
      </w:pPr>
      <w:r w:rsidRPr="001A35E4">
        <w:t>OGŁOSZENIE</w:t>
      </w:r>
    </w:p>
    <w:p w14:paraId="5B99BEC7" w14:textId="77777777" w:rsidR="001A35E4" w:rsidRPr="001A35E4" w:rsidRDefault="001A35E4" w:rsidP="001A35E4">
      <w:pPr>
        <w:rPr>
          <w:rFonts w:ascii="Times New Roman" w:hAnsi="Times New Roman"/>
          <w:sz w:val="24"/>
          <w:szCs w:val="24"/>
        </w:rPr>
      </w:pPr>
    </w:p>
    <w:p w14:paraId="0294604C" w14:textId="77777777" w:rsidR="001A35E4" w:rsidRPr="001A35E4" w:rsidRDefault="001A35E4" w:rsidP="001A35E4">
      <w:pPr>
        <w:rPr>
          <w:rFonts w:ascii="Times New Roman" w:hAnsi="Times New Roman"/>
          <w:sz w:val="24"/>
          <w:szCs w:val="24"/>
        </w:rPr>
      </w:pPr>
    </w:p>
    <w:p w14:paraId="113EF7D6" w14:textId="417B79C5" w:rsidR="001A35E4" w:rsidRPr="001A35E4" w:rsidRDefault="001A35E4" w:rsidP="001A35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35E4">
        <w:rPr>
          <w:rFonts w:ascii="Times New Roman" w:hAnsi="Times New Roman"/>
          <w:sz w:val="24"/>
          <w:szCs w:val="24"/>
        </w:rPr>
        <w:tab/>
        <w:t xml:space="preserve">Przed Sądem Rejonowym w Lubaczowie I Wydział Cywilny prowadzona jest sprawa </w:t>
      </w:r>
      <w:r w:rsidRPr="001A35E4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1A35E4">
        <w:rPr>
          <w:rFonts w:ascii="Times New Roman" w:hAnsi="Times New Roman"/>
          <w:b/>
          <w:sz w:val="24"/>
          <w:szCs w:val="24"/>
        </w:rPr>
        <w:t>stwierdzenie nabycia spadku po Romanie Karaś</w:t>
      </w:r>
      <w:r w:rsidRPr="001A35E4">
        <w:rPr>
          <w:rFonts w:ascii="Times New Roman" w:hAnsi="Times New Roman"/>
          <w:sz w:val="24"/>
          <w:szCs w:val="24"/>
        </w:rPr>
        <w:t xml:space="preserve"> s. Ziemowita i Stefanii, zmarłym 27 września 1996 r. w Baszni Górnej, </w:t>
      </w:r>
      <w:r w:rsidRPr="001A35E4">
        <w:rPr>
          <w:rFonts w:ascii="Times New Roman" w:hAnsi="Times New Roman"/>
          <w:b/>
          <w:bCs/>
          <w:sz w:val="24"/>
          <w:szCs w:val="24"/>
        </w:rPr>
        <w:t>Ziemowicie Karaś</w:t>
      </w:r>
      <w:r w:rsidRPr="001A35E4">
        <w:rPr>
          <w:rFonts w:ascii="Times New Roman" w:hAnsi="Times New Roman"/>
          <w:sz w:val="24"/>
          <w:szCs w:val="24"/>
        </w:rPr>
        <w:t xml:space="preserve"> s. Antoniego i Stefanii zmarłym dnia 20czerwca 2008 r. w Przemyślu oraz </w:t>
      </w:r>
      <w:r w:rsidRPr="001A35E4">
        <w:rPr>
          <w:rFonts w:ascii="Times New Roman" w:hAnsi="Times New Roman"/>
          <w:b/>
          <w:bCs/>
          <w:sz w:val="24"/>
          <w:szCs w:val="24"/>
        </w:rPr>
        <w:t>Stefanii Karaś</w:t>
      </w:r>
      <w:r w:rsidRPr="001A35E4">
        <w:rPr>
          <w:rFonts w:ascii="Times New Roman" w:hAnsi="Times New Roman"/>
          <w:sz w:val="24"/>
          <w:szCs w:val="24"/>
        </w:rPr>
        <w:t xml:space="preserve"> z domu </w:t>
      </w:r>
      <w:proofErr w:type="spellStart"/>
      <w:r w:rsidRPr="001A35E4">
        <w:rPr>
          <w:rFonts w:ascii="Times New Roman" w:hAnsi="Times New Roman"/>
          <w:sz w:val="24"/>
          <w:szCs w:val="24"/>
        </w:rPr>
        <w:t>Wargacka</w:t>
      </w:r>
      <w:proofErr w:type="spellEnd"/>
      <w:r w:rsidRPr="001A35E4">
        <w:rPr>
          <w:rFonts w:ascii="Times New Roman" w:hAnsi="Times New Roman"/>
          <w:sz w:val="24"/>
          <w:szCs w:val="24"/>
        </w:rPr>
        <w:t xml:space="preserve"> c. Franciszka i Kseni zmarłej dnia 2 października 2022 w Horyńcu -Zdroju, z wniosku Gminy Horyniec-Zdrój z udziałem Zdzisława Karaś, Przemysława Karaś, Karoliny Karaś, Teresy Karaś sygn. akt I </w:t>
      </w:r>
      <w:proofErr w:type="spellStart"/>
      <w:r w:rsidRPr="001A35E4">
        <w:rPr>
          <w:rFonts w:ascii="Times New Roman" w:hAnsi="Times New Roman"/>
          <w:sz w:val="24"/>
          <w:szCs w:val="24"/>
        </w:rPr>
        <w:t>Ns</w:t>
      </w:r>
      <w:proofErr w:type="spellEnd"/>
      <w:r w:rsidRPr="001A35E4">
        <w:rPr>
          <w:rFonts w:ascii="Times New Roman" w:hAnsi="Times New Roman"/>
          <w:sz w:val="24"/>
          <w:szCs w:val="24"/>
        </w:rPr>
        <w:t xml:space="preserve"> 166/25.</w:t>
      </w:r>
    </w:p>
    <w:p w14:paraId="37B69760" w14:textId="77777777" w:rsidR="001A35E4" w:rsidRPr="001A35E4" w:rsidRDefault="001A35E4" w:rsidP="001A35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35E4">
        <w:rPr>
          <w:rFonts w:ascii="Times New Roman" w:hAnsi="Times New Roman"/>
          <w:sz w:val="24"/>
          <w:szCs w:val="24"/>
        </w:rPr>
        <w:tab/>
        <w:t xml:space="preserve">Dla nieznanych z miejsca pobytu uczestników: Przemysława Karaś, Karoliny Karaś i Teresy Karaś ustanowiono kuratora w osobie r.pr. Tomasza </w:t>
      </w:r>
      <w:proofErr w:type="spellStart"/>
      <w:r w:rsidRPr="001A35E4">
        <w:rPr>
          <w:rFonts w:ascii="Times New Roman" w:hAnsi="Times New Roman"/>
          <w:sz w:val="24"/>
          <w:szCs w:val="24"/>
        </w:rPr>
        <w:t>Stupaka</w:t>
      </w:r>
      <w:proofErr w:type="spellEnd"/>
      <w:r w:rsidRPr="001A35E4">
        <w:rPr>
          <w:rFonts w:ascii="Times New Roman" w:hAnsi="Times New Roman"/>
          <w:sz w:val="24"/>
          <w:szCs w:val="24"/>
        </w:rPr>
        <w:t xml:space="preserve">. </w:t>
      </w:r>
    </w:p>
    <w:p w14:paraId="72DA050E" w14:textId="1EC7B599" w:rsidR="001A35E4" w:rsidRPr="001A35E4" w:rsidRDefault="001A35E4" w:rsidP="001A35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35E4">
        <w:rPr>
          <w:rFonts w:ascii="Times New Roman" w:hAnsi="Times New Roman"/>
          <w:sz w:val="24"/>
          <w:szCs w:val="24"/>
        </w:rPr>
        <w:tab/>
        <w:t xml:space="preserve">Wniosek oraz inne pisma wymagające dokonania czynności procesowej będą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35E4">
        <w:rPr>
          <w:rFonts w:ascii="Times New Roman" w:hAnsi="Times New Roman"/>
          <w:sz w:val="24"/>
          <w:szCs w:val="24"/>
        </w:rPr>
        <w:t>doręczane do rąk kuratora aż do chwili zgłoszenia się zastępowanych stron lub osoby uprawnionej do ich zastępowania.„</w:t>
      </w:r>
    </w:p>
    <w:p w14:paraId="13730AB1" w14:textId="17C69AB8" w:rsidR="00A7115E" w:rsidRPr="001A35E4" w:rsidRDefault="00A7115E" w:rsidP="001A35E4">
      <w:pPr>
        <w:rPr>
          <w:rFonts w:ascii="Times New Roman" w:hAnsi="Times New Roman"/>
          <w:sz w:val="24"/>
          <w:szCs w:val="24"/>
        </w:rPr>
      </w:pPr>
    </w:p>
    <w:sectPr w:rsidR="00A7115E" w:rsidRPr="001A35E4" w:rsidSect="00F4610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7884"/>
    <w:multiLevelType w:val="hybridMultilevel"/>
    <w:tmpl w:val="62FA6728"/>
    <w:lvl w:ilvl="0" w:tplc="671E77F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252FC"/>
    <w:rsid w:val="00084530"/>
    <w:rsid w:val="001221AC"/>
    <w:rsid w:val="00186C5C"/>
    <w:rsid w:val="001A35E4"/>
    <w:rsid w:val="001C4330"/>
    <w:rsid w:val="00207BCD"/>
    <w:rsid w:val="00273398"/>
    <w:rsid w:val="002D6D7B"/>
    <w:rsid w:val="003769D0"/>
    <w:rsid w:val="004334B8"/>
    <w:rsid w:val="004A230F"/>
    <w:rsid w:val="004B407F"/>
    <w:rsid w:val="004F55BD"/>
    <w:rsid w:val="0051184F"/>
    <w:rsid w:val="00535111"/>
    <w:rsid w:val="00543714"/>
    <w:rsid w:val="00565133"/>
    <w:rsid w:val="00606515"/>
    <w:rsid w:val="0067788F"/>
    <w:rsid w:val="0068401E"/>
    <w:rsid w:val="006B0ADC"/>
    <w:rsid w:val="006B2D68"/>
    <w:rsid w:val="006D468A"/>
    <w:rsid w:val="00790EEC"/>
    <w:rsid w:val="007C4CC7"/>
    <w:rsid w:val="008449A8"/>
    <w:rsid w:val="00881F6B"/>
    <w:rsid w:val="008C2FA7"/>
    <w:rsid w:val="00910FE4"/>
    <w:rsid w:val="00956E38"/>
    <w:rsid w:val="00A30D8B"/>
    <w:rsid w:val="00A56A2B"/>
    <w:rsid w:val="00A7115E"/>
    <w:rsid w:val="00AA1CC6"/>
    <w:rsid w:val="00AB051E"/>
    <w:rsid w:val="00AC7C1A"/>
    <w:rsid w:val="00BE79A4"/>
    <w:rsid w:val="00C101F0"/>
    <w:rsid w:val="00C61234"/>
    <w:rsid w:val="00CE2DAE"/>
    <w:rsid w:val="00CF4D88"/>
    <w:rsid w:val="00CF517C"/>
    <w:rsid w:val="00D06F32"/>
    <w:rsid w:val="00D07899"/>
    <w:rsid w:val="00DB02D4"/>
    <w:rsid w:val="00E11FE4"/>
    <w:rsid w:val="00E30EF3"/>
    <w:rsid w:val="00E42FE2"/>
    <w:rsid w:val="00EC3802"/>
    <w:rsid w:val="00EE3E97"/>
    <w:rsid w:val="00F46108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uiPriority w:val="99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51</cp:revision>
  <cp:lastPrinted>2025-07-18T12:35:00Z</cp:lastPrinted>
  <dcterms:created xsi:type="dcterms:W3CDTF">2025-03-04T11:32:00Z</dcterms:created>
  <dcterms:modified xsi:type="dcterms:W3CDTF">2025-07-25T10:43:00Z</dcterms:modified>
</cp:coreProperties>
</file>