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FCBA" w14:textId="77777777" w:rsidR="00E914C1" w:rsidRDefault="00E914C1" w:rsidP="00E914C1"/>
    <w:p w14:paraId="12E633CE" w14:textId="77777777" w:rsidR="00E914C1" w:rsidRDefault="00E914C1" w:rsidP="00E914C1">
      <w:pPr>
        <w:pStyle w:val="Nagwek2"/>
        <w:rPr>
          <w:sz w:val="24"/>
        </w:rPr>
      </w:pPr>
      <w:r>
        <w:rPr>
          <w:sz w:val="24"/>
        </w:rPr>
        <w:t xml:space="preserve">Sygn. akt I </w:t>
      </w:r>
      <w:proofErr w:type="spellStart"/>
      <w:r>
        <w:rPr>
          <w:sz w:val="24"/>
        </w:rPr>
        <w:t>Ns</w:t>
      </w:r>
      <w:proofErr w:type="spellEnd"/>
      <w:r>
        <w:rPr>
          <w:sz w:val="24"/>
        </w:rPr>
        <w:t xml:space="preserve"> 330/23</w:t>
      </w:r>
    </w:p>
    <w:p w14:paraId="245E1D36" w14:textId="77777777" w:rsidR="00E914C1" w:rsidRDefault="00E914C1" w:rsidP="00E914C1"/>
    <w:p w14:paraId="49935D02" w14:textId="77777777" w:rsidR="00E914C1" w:rsidRDefault="00E914C1" w:rsidP="00E914C1"/>
    <w:p w14:paraId="3563FF00" w14:textId="77777777" w:rsidR="00E914C1" w:rsidRDefault="00E914C1" w:rsidP="00E914C1"/>
    <w:p w14:paraId="583A84B5" w14:textId="77777777" w:rsidR="00E914C1" w:rsidRDefault="00E914C1" w:rsidP="00E914C1">
      <w:pPr>
        <w:pStyle w:val="Nagwek1"/>
        <w:rPr>
          <w:szCs w:val="32"/>
        </w:rPr>
      </w:pPr>
      <w:r>
        <w:rPr>
          <w:szCs w:val="32"/>
        </w:rPr>
        <w:t>OGŁOSZENIE</w:t>
      </w:r>
    </w:p>
    <w:p w14:paraId="5801E832" w14:textId="77777777" w:rsidR="00E914C1" w:rsidRDefault="00E914C1" w:rsidP="00E914C1"/>
    <w:p w14:paraId="5C35BB33" w14:textId="77777777" w:rsidR="00E914C1" w:rsidRDefault="00E914C1" w:rsidP="00E914C1"/>
    <w:p w14:paraId="145B8918" w14:textId="77777777" w:rsidR="00E914C1" w:rsidRDefault="00E914C1" w:rsidP="00E914C1"/>
    <w:p w14:paraId="16A710F9" w14:textId="77777777" w:rsidR="00E914C1" w:rsidRDefault="00E914C1" w:rsidP="00E914C1">
      <w:pPr>
        <w:spacing w:line="360" w:lineRule="auto"/>
        <w:jc w:val="both"/>
      </w:pPr>
      <w:r>
        <w:tab/>
        <w:t xml:space="preserve">Sąd Rejonowy w Lubaczowie I Wydział Cywilny w sprawie sygn. akt I </w:t>
      </w:r>
      <w:proofErr w:type="spellStart"/>
      <w:r>
        <w:t>Ns</w:t>
      </w:r>
      <w:proofErr w:type="spellEnd"/>
      <w:r>
        <w:t xml:space="preserve"> 330/23             z wniosku Lidii Wróbel i Wojciecha Wróbla o zasiedzenie niezabudowanych działek nr 1579 o powierzchni 0,1558 ha i nr 1591 o powierzchni 0,1514 ha położonych w Rudzie Różanieckiej, gm. Narol, powiat lubaczowski, których prawo własności w Księdze wieczystej  nr PR1L/00025906/8 jest wpisane na rzecz Romualda Wróbla s. Jana i Walerii, wzywa wszystkie osoby roszczące sobie prawa do tych nieruchomości aby w terminie trzech miesięcy od dnia zamieszczenia ogłoszenia zgłosiły swój udział i udowodniły swoje prawa do przedmiotu zasiedzenia. </w:t>
      </w:r>
    </w:p>
    <w:p w14:paraId="2242DD3A" w14:textId="77777777" w:rsidR="00E914C1" w:rsidRDefault="00E914C1" w:rsidP="00E914C1">
      <w:pPr>
        <w:spacing w:line="360" w:lineRule="auto"/>
        <w:jc w:val="both"/>
        <w:rPr>
          <w:sz w:val="28"/>
        </w:rPr>
      </w:pPr>
    </w:p>
    <w:p w14:paraId="41D49687" w14:textId="77777777" w:rsidR="004F6A87" w:rsidRDefault="004F6A87"/>
    <w:sectPr w:rsidR="004F6A87" w:rsidSect="00E914C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3C"/>
    <w:rsid w:val="004F6A87"/>
    <w:rsid w:val="009F693C"/>
    <w:rsid w:val="00E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0C31-D291-421B-B332-12CF3C0C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14C1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4C1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14C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914C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2024-07-26T08:26:00Z</dcterms:created>
  <dcterms:modified xsi:type="dcterms:W3CDTF">2024-07-26T08:26:00Z</dcterms:modified>
</cp:coreProperties>
</file>