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073C" w:rsidRDefault="0020073C" w:rsidP="0020073C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20073C" w:rsidRDefault="0020073C" w:rsidP="0020073C">
      <w:pPr>
        <w:rPr>
          <w:rFonts w:ascii="Arial" w:hAnsi="Arial" w:cs="Arial"/>
        </w:rPr>
      </w:pPr>
      <w:r>
        <w:rPr>
          <w:rFonts w:ascii="Arial" w:hAnsi="Arial" w:cs="Arial"/>
        </w:rPr>
        <w:t xml:space="preserve">Sygn. akt I </w:t>
      </w:r>
      <w:proofErr w:type="spellStart"/>
      <w:r>
        <w:rPr>
          <w:rFonts w:ascii="Arial" w:hAnsi="Arial" w:cs="Arial"/>
        </w:rPr>
        <w:t>Ns</w:t>
      </w:r>
      <w:proofErr w:type="spellEnd"/>
      <w:r>
        <w:rPr>
          <w:rFonts w:ascii="Arial" w:hAnsi="Arial" w:cs="Arial"/>
        </w:rPr>
        <w:t xml:space="preserve"> 227/23</w:t>
      </w:r>
    </w:p>
    <w:p w:rsidR="0020073C" w:rsidRDefault="0020073C" w:rsidP="0020073C">
      <w:pPr>
        <w:rPr>
          <w:rFonts w:ascii="Arial" w:hAnsi="Arial" w:cs="Arial"/>
        </w:rPr>
      </w:pPr>
    </w:p>
    <w:p w:rsidR="0020073C" w:rsidRDefault="0020073C" w:rsidP="0020073C">
      <w:pPr>
        <w:rPr>
          <w:rFonts w:ascii="Arial" w:hAnsi="Arial" w:cs="Arial"/>
        </w:rPr>
      </w:pPr>
    </w:p>
    <w:p w:rsidR="0020073C" w:rsidRDefault="0020073C" w:rsidP="0020073C">
      <w:pPr>
        <w:rPr>
          <w:rFonts w:ascii="Arial" w:hAnsi="Arial" w:cs="Arial"/>
        </w:rPr>
      </w:pPr>
    </w:p>
    <w:p w:rsidR="0020073C" w:rsidRDefault="0020073C" w:rsidP="0020073C">
      <w:pPr>
        <w:pStyle w:val="Nagwek1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P O S T A N O W I E N I E</w:t>
      </w:r>
    </w:p>
    <w:p w:rsidR="0020073C" w:rsidRDefault="0020073C" w:rsidP="0020073C">
      <w:pPr>
        <w:rPr>
          <w:rFonts w:ascii="Arial" w:hAnsi="Arial" w:cs="Arial"/>
        </w:rPr>
      </w:pPr>
    </w:p>
    <w:p w:rsidR="0020073C" w:rsidRDefault="0020073C" w:rsidP="0020073C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Dnia 11 lipca 2023 r.</w:t>
      </w:r>
    </w:p>
    <w:p w:rsidR="0020073C" w:rsidRDefault="0020073C" w:rsidP="0020073C">
      <w:pPr>
        <w:rPr>
          <w:rFonts w:ascii="Arial" w:hAnsi="Arial" w:cs="Arial"/>
        </w:rPr>
      </w:pPr>
    </w:p>
    <w:p w:rsidR="0020073C" w:rsidRDefault="0020073C" w:rsidP="0020073C">
      <w:pPr>
        <w:rPr>
          <w:rFonts w:ascii="Arial" w:hAnsi="Arial" w:cs="Arial"/>
        </w:rPr>
      </w:pPr>
    </w:p>
    <w:p w:rsidR="0020073C" w:rsidRDefault="0020073C" w:rsidP="0020073C">
      <w:pPr>
        <w:rPr>
          <w:rFonts w:ascii="Arial" w:hAnsi="Arial" w:cs="Arial"/>
        </w:rPr>
      </w:pPr>
    </w:p>
    <w:p w:rsidR="0020073C" w:rsidRDefault="0020073C" w:rsidP="0020073C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Sąd Rejonowy w Lubaczowie I Wydział Cywilny</w:t>
      </w:r>
    </w:p>
    <w:p w:rsidR="0020073C" w:rsidRDefault="0020073C" w:rsidP="0020073C">
      <w:pPr>
        <w:spacing w:line="360" w:lineRule="auto"/>
        <w:rPr>
          <w:rFonts w:ascii="Arial" w:hAnsi="Arial" w:cs="Arial"/>
        </w:rPr>
      </w:pPr>
    </w:p>
    <w:p w:rsidR="0020073C" w:rsidRDefault="0020073C" w:rsidP="0020073C">
      <w:pPr>
        <w:spacing w:line="360" w:lineRule="auto"/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Przewodniczący:  sędzia</w:t>
      </w:r>
      <w:r>
        <w:rPr>
          <w:rFonts w:ascii="Arial" w:hAnsi="Arial" w:cs="Arial"/>
          <w:b/>
        </w:rPr>
        <w:tab/>
        <w:t xml:space="preserve">Artur </w:t>
      </w:r>
      <w:proofErr w:type="spellStart"/>
      <w:r>
        <w:rPr>
          <w:rFonts w:ascii="Arial" w:hAnsi="Arial" w:cs="Arial"/>
          <w:b/>
        </w:rPr>
        <w:t>Broś</w:t>
      </w:r>
      <w:proofErr w:type="spellEnd"/>
    </w:p>
    <w:p w:rsidR="0020073C" w:rsidRDefault="0020073C" w:rsidP="0020073C">
      <w:pPr>
        <w:spacing w:line="360" w:lineRule="auto"/>
        <w:rPr>
          <w:rFonts w:ascii="Arial" w:hAnsi="Arial" w:cs="Arial"/>
        </w:rPr>
      </w:pPr>
    </w:p>
    <w:p w:rsidR="0020073C" w:rsidRDefault="0020073C" w:rsidP="0020073C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po rozpoznaniu w dniu 11 lipca 2023 r. w Lubaczowie na posiedzeniu niejawnym</w:t>
      </w:r>
    </w:p>
    <w:p w:rsidR="0020073C" w:rsidRDefault="0020073C" w:rsidP="0020073C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sprawy z wniosku  Skarbu Państwa - Prokuratora Rejonowego w Lubaczowie</w:t>
      </w:r>
    </w:p>
    <w:p w:rsidR="0020073C" w:rsidRDefault="0020073C" w:rsidP="0020073C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o zezwolenie na złożenie do depozytu </w:t>
      </w:r>
    </w:p>
    <w:p w:rsidR="0020073C" w:rsidRDefault="0020073C" w:rsidP="0020073C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postanawia:</w:t>
      </w:r>
    </w:p>
    <w:p w:rsidR="0020073C" w:rsidRDefault="0020073C" w:rsidP="0020073C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zezwolić</w:t>
      </w:r>
      <w:r>
        <w:rPr>
          <w:rFonts w:ascii="Arial" w:hAnsi="Arial" w:cs="Arial"/>
        </w:rPr>
        <w:t xml:space="preserve"> wnioskodawcy na złożenie do depozytu sądowego ruchomości </w:t>
      </w:r>
      <w:proofErr w:type="spellStart"/>
      <w:r>
        <w:rPr>
          <w:rFonts w:ascii="Arial" w:hAnsi="Arial" w:cs="Arial"/>
        </w:rPr>
        <w:t>t.j</w:t>
      </w:r>
      <w:proofErr w:type="spellEnd"/>
      <w:r>
        <w:rPr>
          <w:rFonts w:ascii="Arial" w:hAnsi="Arial" w:cs="Arial"/>
        </w:rPr>
        <w:t xml:space="preserve">. silnika samochodowego połączonego ze skrzynią biegów nr 2AR1253366, pochodzącego z samochodu marki Lexus nr rej. LM15EYK (GB) nr VIN JTHBH5D2X05041702                      z zastrzeżeniem, że może on być wydany osobie mającej prawo do tej ruchomości po jego wykazaniu  i na jej wniosek. </w:t>
      </w:r>
    </w:p>
    <w:p w:rsidR="0020073C" w:rsidRDefault="0020073C" w:rsidP="0020073C">
      <w:pPr>
        <w:numPr>
          <w:ilvl w:val="0"/>
          <w:numId w:val="1"/>
        </w:numPr>
        <w:spacing w:line="360" w:lineRule="auto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>koszty postępowania ponosi wnioskodawca.</w:t>
      </w:r>
    </w:p>
    <w:p w:rsidR="00D70B49" w:rsidRDefault="00D70B49">
      <w:bookmarkStart w:id="0" w:name="_GoBack"/>
      <w:bookmarkEnd w:id="0"/>
    </w:p>
    <w:sectPr w:rsidR="00D70B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797A4A"/>
    <w:multiLevelType w:val="hybridMultilevel"/>
    <w:tmpl w:val="4F62D386"/>
    <w:lvl w:ilvl="0" w:tplc="3648EF0A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B50"/>
    <w:rsid w:val="0020073C"/>
    <w:rsid w:val="00287B50"/>
    <w:rsid w:val="00D70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14FBDF-DF7D-4FF8-BE1F-5951E8446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007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0073C"/>
    <w:pPr>
      <w:keepNext/>
      <w:jc w:val="center"/>
      <w:outlineLvl w:val="0"/>
    </w:pPr>
    <w:rPr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0073C"/>
    <w:rPr>
      <w:rFonts w:ascii="Times New Roman" w:eastAsia="Times New Roman" w:hAnsi="Times New Roman" w:cs="Times New Roman"/>
      <w:sz w:val="36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022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660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Tworko Ewa</dc:creator>
  <cp:keywords/>
  <dc:description/>
  <cp:lastModifiedBy>Tworko Ewa</cp:lastModifiedBy>
  <cp:revision>2</cp:revision>
  <dcterms:created xsi:type="dcterms:W3CDTF">2023-07-28T09:17:00Z</dcterms:created>
  <dcterms:modified xsi:type="dcterms:W3CDTF">2023-07-28T09:17:00Z</dcterms:modified>
</cp:coreProperties>
</file>